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73B0" w14:textId="6708E101" w:rsidR="002048E9" w:rsidRDefault="00F17142">
      <w:r w:rsidRPr="002048E9">
        <w:rPr>
          <w:noProof/>
          <w:sz w:val="32"/>
          <w:szCs w:val="32"/>
        </w:rPr>
        <w:drawing>
          <wp:anchor distT="0" distB="0" distL="114300" distR="114300" simplePos="0" relativeHeight="251658240" behindDoc="0" locked="0" layoutInCell="1" allowOverlap="1" wp14:anchorId="739B8BDF" wp14:editId="5AACCA3D">
            <wp:simplePos x="0" y="0"/>
            <wp:positionH relativeFrom="margin">
              <wp:align>left</wp:align>
            </wp:positionH>
            <wp:positionV relativeFrom="margin">
              <wp:posOffset>7620</wp:posOffset>
            </wp:positionV>
            <wp:extent cx="14097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p>
    <w:p w14:paraId="0FC5A681" w14:textId="13A97562" w:rsidR="00201DEA" w:rsidRPr="006A03BB" w:rsidRDefault="00201DEA" w:rsidP="006A03BB">
      <w:pPr>
        <w:rPr>
          <w:sz w:val="32"/>
          <w:szCs w:val="32"/>
        </w:rPr>
      </w:pPr>
    </w:p>
    <w:p w14:paraId="65E3C22B" w14:textId="10EB903C" w:rsidR="41142D09" w:rsidRDefault="41142D09" w:rsidP="41142D09">
      <w:pPr>
        <w:pStyle w:val="NoSpacing"/>
        <w:ind w:left="720"/>
        <w:rPr>
          <w:sz w:val="32"/>
          <w:szCs w:val="32"/>
        </w:rPr>
      </w:pPr>
    </w:p>
    <w:p w14:paraId="355AE9AD" w14:textId="77777777" w:rsidR="000A7491" w:rsidRDefault="000A7491" w:rsidP="000A7491">
      <w:pPr>
        <w:rPr>
          <w:sz w:val="24"/>
          <w:szCs w:val="24"/>
        </w:rPr>
      </w:pPr>
    </w:p>
    <w:p w14:paraId="6D82C0CF" w14:textId="77777777" w:rsidR="000A7491" w:rsidRDefault="000A7491" w:rsidP="000A7491">
      <w:pPr>
        <w:pStyle w:val="Body"/>
        <w:rPr>
          <w:rFonts w:ascii="Arial" w:hAnsi="Arial"/>
          <w:b/>
          <w:bCs/>
          <w:sz w:val="32"/>
          <w:szCs w:val="32"/>
        </w:rPr>
      </w:pPr>
    </w:p>
    <w:p w14:paraId="4391D100" w14:textId="77777777" w:rsidR="000A7491" w:rsidRDefault="000A7491" w:rsidP="000A7491">
      <w:pPr>
        <w:pStyle w:val="Body"/>
        <w:rPr>
          <w:rFonts w:ascii="Arial" w:hAnsi="Arial"/>
          <w:b/>
          <w:bCs/>
          <w:sz w:val="32"/>
          <w:szCs w:val="32"/>
        </w:rPr>
      </w:pPr>
    </w:p>
    <w:p w14:paraId="3A4FB73C" w14:textId="28DD18D8" w:rsidR="000A7491" w:rsidRDefault="000A7491" w:rsidP="000A7491">
      <w:pPr>
        <w:pStyle w:val="Body"/>
        <w:rPr>
          <w:rFonts w:ascii="Arial" w:hAnsi="Arial"/>
          <w:b/>
          <w:bCs/>
          <w:sz w:val="32"/>
          <w:szCs w:val="32"/>
        </w:rPr>
      </w:pPr>
      <w:r w:rsidRPr="000A7491">
        <w:rPr>
          <w:rFonts w:ascii="Arial" w:hAnsi="Arial"/>
          <w:b/>
          <w:bCs/>
          <w:sz w:val="32"/>
          <w:szCs w:val="32"/>
        </w:rPr>
        <w:t xml:space="preserve">HOPE Trauma Support Worker (one-to-one </w:t>
      </w:r>
      <w:r w:rsidR="00F17142">
        <w:rPr>
          <w:rFonts w:ascii="Arial" w:hAnsi="Arial"/>
          <w:b/>
          <w:bCs/>
          <w:sz w:val="32"/>
          <w:szCs w:val="32"/>
        </w:rPr>
        <w:t>counsellor</w:t>
      </w:r>
      <w:r w:rsidRPr="000A7491">
        <w:rPr>
          <w:rFonts w:ascii="Arial" w:hAnsi="Arial"/>
          <w:b/>
          <w:bCs/>
          <w:sz w:val="32"/>
          <w:szCs w:val="32"/>
        </w:rPr>
        <w:t xml:space="preserve">) </w:t>
      </w:r>
    </w:p>
    <w:p w14:paraId="5A2BFA58" w14:textId="77777777" w:rsidR="000A7491" w:rsidRDefault="000A7491" w:rsidP="000A7491">
      <w:pPr>
        <w:pStyle w:val="Body"/>
        <w:rPr>
          <w:rFonts w:ascii="Arial" w:hAnsi="Arial"/>
          <w:b/>
          <w:bCs/>
          <w:sz w:val="32"/>
          <w:szCs w:val="32"/>
        </w:rPr>
      </w:pPr>
    </w:p>
    <w:p w14:paraId="376E2514" w14:textId="77777777" w:rsidR="00CC3A84" w:rsidRDefault="00CC3A84" w:rsidP="00CC3A84">
      <w:pPr>
        <w:pStyle w:val="Default"/>
        <w:spacing w:before="0" w:after="240" w:line="240" w:lineRule="auto"/>
        <w:rPr>
          <w:rFonts w:ascii="Arial" w:hAnsi="Arial"/>
          <w:color w:val="2C3241"/>
        </w:rPr>
      </w:pPr>
      <w:r w:rsidRPr="000A7491">
        <w:rPr>
          <w:rFonts w:ascii="Arial" w:hAnsi="Arial"/>
          <w:color w:val="2C3241"/>
        </w:rPr>
        <w:t xml:space="preserve">HOPE offers open ended support to overcome the isolation experienced by those bereaved by suicide who are 18 years and over. We are a peer-led organisation and all group meetings are facilitated by a survivor who was once profoundly affected by suicide and can now bring HOPE to those still in shock and traumatised. </w:t>
      </w:r>
    </w:p>
    <w:p w14:paraId="01ED7FAF" w14:textId="24047C66" w:rsidR="00F17142" w:rsidRPr="00F17142" w:rsidRDefault="00CC3A84" w:rsidP="00F17142">
      <w:pPr>
        <w:rPr>
          <w:rFonts w:eastAsia="Times New Roman"/>
          <w:sz w:val="24"/>
          <w:szCs w:val="24"/>
        </w:rPr>
      </w:pPr>
      <w:r w:rsidRPr="00F17142">
        <w:rPr>
          <w:rFonts w:ascii="Arial" w:hAnsi="Arial"/>
          <w:color w:val="2C3241"/>
          <w:sz w:val="24"/>
          <w:szCs w:val="24"/>
        </w:rPr>
        <w:t>We are now inviting applications for the role of Trauma Support Worker specifically providing one to one support for our survivors, as detailed in the role description below. Applications should be in the form of a CV accompanied by a covering letter. The deadline for applications is Friday 9 June 2023</w:t>
      </w:r>
      <w:r w:rsidR="00F17142" w:rsidRPr="00F17142">
        <w:rPr>
          <w:rFonts w:ascii="Arial" w:hAnsi="Arial"/>
          <w:color w:val="2C3241"/>
          <w:sz w:val="24"/>
          <w:szCs w:val="24"/>
        </w:rPr>
        <w:t>. I</w:t>
      </w:r>
      <w:r w:rsidR="00F17142" w:rsidRPr="00F17142">
        <w:rPr>
          <w:rFonts w:ascii="Arial" w:hAnsi="Arial"/>
          <w:color w:val="2C3241"/>
          <w:sz w:val="24"/>
          <w:szCs w:val="24"/>
        </w:rPr>
        <w:t>nterviews will be conducted as applications are received and processed, at a time mutually agreeable to both parties.</w:t>
      </w:r>
    </w:p>
    <w:p w14:paraId="040CF10C" w14:textId="26E97152" w:rsidR="00CC3A84" w:rsidRDefault="00CC3A84" w:rsidP="00CC3A84">
      <w:pPr>
        <w:pStyle w:val="Default"/>
        <w:spacing w:before="0" w:after="240" w:line="240" w:lineRule="auto"/>
        <w:rPr>
          <w:rFonts w:ascii="Arial" w:hAnsi="Arial"/>
          <w:color w:val="2C3241"/>
        </w:rPr>
      </w:pPr>
      <w:r>
        <w:rPr>
          <w:rFonts w:ascii="Arial" w:hAnsi="Arial"/>
          <w:color w:val="2C3241"/>
        </w:rPr>
        <w:t xml:space="preserve">Applications </w:t>
      </w:r>
      <w:r w:rsidR="00F17142">
        <w:rPr>
          <w:rFonts w:ascii="Arial" w:hAnsi="Arial"/>
          <w:color w:val="2C3241"/>
        </w:rPr>
        <w:t>should</w:t>
      </w:r>
      <w:r>
        <w:rPr>
          <w:rFonts w:ascii="Arial" w:hAnsi="Arial"/>
          <w:color w:val="2C3241"/>
        </w:rPr>
        <w:t xml:space="preserve"> be emailed to:</w:t>
      </w:r>
    </w:p>
    <w:p w14:paraId="66C94AC6" w14:textId="1112777F" w:rsidR="00CC3A84" w:rsidRDefault="00000000" w:rsidP="00CC3A84">
      <w:pPr>
        <w:pStyle w:val="Default"/>
        <w:spacing w:before="0" w:after="240" w:line="240" w:lineRule="auto"/>
        <w:rPr>
          <w:rFonts w:ascii="Arial" w:hAnsi="Arial"/>
          <w:color w:val="2C3241"/>
        </w:rPr>
      </w:pPr>
      <w:hyperlink r:id="rId7" w:history="1">
        <w:r w:rsidR="00CC3A84" w:rsidRPr="000A57A1">
          <w:rPr>
            <w:rStyle w:val="Hyperlink"/>
            <w:rFonts w:ascii="Arial" w:hAnsi="Arial"/>
          </w:rPr>
          <w:t>office@hopeaftersuicideloss.org.uk</w:t>
        </w:r>
      </w:hyperlink>
    </w:p>
    <w:p w14:paraId="7BC370B4" w14:textId="1F354886" w:rsidR="000A7491" w:rsidRPr="000A7491" w:rsidRDefault="000A7491" w:rsidP="000A7491">
      <w:pPr>
        <w:pStyle w:val="Body"/>
        <w:rPr>
          <w:rFonts w:ascii="Arial" w:eastAsia="Arial" w:hAnsi="Arial" w:cs="Arial"/>
          <w:b/>
          <w:bCs/>
          <w:sz w:val="32"/>
          <w:szCs w:val="32"/>
        </w:rPr>
      </w:pPr>
      <w:r w:rsidRPr="000A7491">
        <w:rPr>
          <w:rFonts w:ascii="Arial" w:hAnsi="Arial"/>
          <w:b/>
          <w:bCs/>
          <w:sz w:val="32"/>
          <w:szCs w:val="32"/>
        </w:rPr>
        <w:t>Role description</w:t>
      </w:r>
    </w:p>
    <w:p w14:paraId="346B6579" w14:textId="4EC31058" w:rsidR="000A7491" w:rsidRDefault="000A7491" w:rsidP="000A7491">
      <w:pPr>
        <w:pStyle w:val="Body"/>
        <w:rPr>
          <w:rFonts w:ascii="Arial" w:eastAsia="Arial" w:hAnsi="Arial" w:cs="Arial"/>
          <w:sz w:val="24"/>
          <w:szCs w:val="24"/>
        </w:rPr>
      </w:pPr>
    </w:p>
    <w:p w14:paraId="172093D9" w14:textId="51DBE0F5" w:rsidR="000A7491" w:rsidRDefault="000A7491" w:rsidP="00A203BF">
      <w:pPr>
        <w:pStyle w:val="Default"/>
        <w:spacing w:before="0" w:after="240" w:line="240" w:lineRule="auto"/>
        <w:rPr>
          <w:rFonts w:ascii="Arial" w:eastAsia="Arial" w:hAnsi="Arial" w:cs="Arial"/>
          <w:color w:val="2C3241"/>
        </w:rPr>
      </w:pPr>
      <w:r>
        <w:rPr>
          <w:rFonts w:ascii="Arial" w:hAnsi="Arial"/>
          <w:color w:val="2C3241"/>
        </w:rPr>
        <w:t xml:space="preserve">HOPE is looking for a skilled counsellor to help provide direction and support to survivors of suicide loss. The role is to actively help survivors build coping mechanisms to guide them through the trauma and complex grief that bereavement through suicide so often is. </w:t>
      </w:r>
    </w:p>
    <w:p w14:paraId="66BB9E33" w14:textId="0EA3A1FD" w:rsidR="00356D8F" w:rsidRDefault="00356D8F" w:rsidP="00356D8F">
      <w:pPr>
        <w:pStyle w:val="BodyA"/>
        <w:rPr>
          <w:lang w:val="en-US"/>
        </w:rPr>
      </w:pPr>
      <w:r>
        <w:rPr>
          <w:rFonts w:ascii="Arial" w:hAnsi="Arial"/>
          <w:b/>
          <w:bCs/>
          <w:color w:val="2C3241"/>
        </w:rPr>
        <w:t xml:space="preserve">Responsible to:  </w:t>
      </w:r>
      <w:r w:rsidRPr="00CC3A84">
        <w:rPr>
          <w:rFonts w:ascii="Arial" w:hAnsi="Arial"/>
          <w:color w:val="2C3241"/>
          <w:lang w:val="en-US"/>
          <w14:textOutline w14:w="0" w14:cap="flat" w14:cmpd="sng" w14:algn="ctr">
            <w14:noFill/>
            <w14:prstDash w14:val="solid"/>
            <w14:bevel/>
          </w14:textOutline>
        </w:rPr>
        <w:t xml:space="preserve"> the board of trustees as a whole, but usually line managed by the chair of Trustees on behalf of the board.</w:t>
      </w:r>
    </w:p>
    <w:p w14:paraId="195C3DFB" w14:textId="5CB9399E" w:rsidR="00356D8F" w:rsidRDefault="00356D8F" w:rsidP="000A7491">
      <w:pPr>
        <w:pStyle w:val="Default"/>
        <w:spacing w:before="0" w:after="480" w:line="240" w:lineRule="auto"/>
        <w:rPr>
          <w:rFonts w:ascii="Arial" w:hAnsi="Arial"/>
          <w:b/>
          <w:bCs/>
          <w:color w:val="2C3241"/>
        </w:rPr>
      </w:pPr>
      <w:r>
        <w:rPr>
          <w:rFonts w:ascii="Arial" w:hAnsi="Arial"/>
          <w:b/>
          <w:bCs/>
          <w:color w:val="2C3241"/>
        </w:rPr>
        <w:t xml:space="preserve">Salary:   </w:t>
      </w:r>
      <w:r w:rsidRPr="00356D8F">
        <w:rPr>
          <w:rFonts w:ascii="Arial" w:hAnsi="Arial"/>
          <w:color w:val="2C3241"/>
        </w:rPr>
        <w:t>£25,000 per annum</w:t>
      </w:r>
    </w:p>
    <w:p w14:paraId="48E45530" w14:textId="3EC9E7DC" w:rsidR="00356D8F" w:rsidRPr="00356D8F" w:rsidRDefault="00356D8F" w:rsidP="00A203BF">
      <w:pPr>
        <w:pStyle w:val="Default"/>
        <w:spacing w:before="0" w:after="240" w:line="240" w:lineRule="auto"/>
        <w:rPr>
          <w:rFonts w:ascii="Arial" w:hAnsi="Arial"/>
          <w:b/>
          <w:bCs/>
          <w:color w:val="2C3241"/>
        </w:rPr>
      </w:pPr>
      <w:r>
        <w:rPr>
          <w:rFonts w:ascii="Arial" w:hAnsi="Arial"/>
          <w:b/>
          <w:bCs/>
          <w:color w:val="2C3241"/>
        </w:rPr>
        <w:t xml:space="preserve">Hours:   </w:t>
      </w:r>
      <w:r w:rsidRPr="00356D8F">
        <w:rPr>
          <w:rFonts w:ascii="Arial" w:hAnsi="Arial"/>
          <w:color w:val="2C3241"/>
        </w:rPr>
        <w:t>16 hours per week</w:t>
      </w:r>
    </w:p>
    <w:p w14:paraId="57D4AAD8" w14:textId="02C27AB6" w:rsidR="000A7491" w:rsidRDefault="000A7491" w:rsidP="00A203BF">
      <w:pPr>
        <w:pStyle w:val="Default"/>
        <w:spacing w:before="0" w:after="240" w:line="240" w:lineRule="auto"/>
        <w:rPr>
          <w:rFonts w:ascii="Arial" w:eastAsia="Arial" w:hAnsi="Arial" w:cs="Arial"/>
          <w:color w:val="2C3241"/>
        </w:rPr>
      </w:pPr>
      <w:r>
        <w:rPr>
          <w:rFonts w:ascii="Arial" w:hAnsi="Arial"/>
          <w:color w:val="2C3241"/>
        </w:rPr>
        <w:t>The successful candidate will work alongside our Trauma Support Worker (groups) who manages and provides group support both in person and virtually in order to deliver a complete support service.</w:t>
      </w:r>
    </w:p>
    <w:p w14:paraId="14AB1775" w14:textId="2CA5B4B1" w:rsidR="000A7491" w:rsidRPr="007E624D" w:rsidRDefault="00356D8F" w:rsidP="000A7491">
      <w:pPr>
        <w:pStyle w:val="Default"/>
        <w:spacing w:before="0" w:after="20" w:line="240" w:lineRule="auto"/>
        <w:rPr>
          <w:rFonts w:ascii="Arial" w:hAnsi="Arial"/>
          <w:b/>
          <w:bCs/>
          <w:color w:val="2C3241"/>
          <w:sz w:val="28"/>
          <w:szCs w:val="28"/>
        </w:rPr>
      </w:pPr>
      <w:r w:rsidRPr="007E624D">
        <w:rPr>
          <w:rFonts w:ascii="Arial" w:hAnsi="Arial"/>
          <w:b/>
          <w:bCs/>
          <w:color w:val="2C3241"/>
          <w:sz w:val="28"/>
          <w:szCs w:val="28"/>
        </w:rPr>
        <w:t>Key functions to be undertaken</w:t>
      </w:r>
      <w:r w:rsidR="000A7491" w:rsidRPr="007E624D">
        <w:rPr>
          <w:rFonts w:ascii="Arial" w:hAnsi="Arial"/>
          <w:b/>
          <w:bCs/>
          <w:color w:val="2C3241"/>
          <w:sz w:val="28"/>
          <w:szCs w:val="28"/>
        </w:rPr>
        <w:t>:</w:t>
      </w:r>
    </w:p>
    <w:p w14:paraId="02AFA811" w14:textId="77777777" w:rsidR="000A7491" w:rsidRDefault="000A7491" w:rsidP="000A7491">
      <w:pPr>
        <w:pStyle w:val="Default"/>
        <w:spacing w:before="0" w:after="20" w:line="240" w:lineRule="auto"/>
        <w:rPr>
          <w:rFonts w:ascii="Arial" w:eastAsia="Arial" w:hAnsi="Arial" w:cs="Arial"/>
          <w:color w:val="2C3241"/>
        </w:rPr>
      </w:pPr>
      <w:r>
        <w:rPr>
          <w:rFonts w:ascii="Arial" w:hAnsi="Arial"/>
          <w:color w:val="2C3241"/>
        </w:rPr>
        <w:t xml:space="preserve"> </w:t>
      </w:r>
    </w:p>
    <w:p w14:paraId="27CF4F5F" w14:textId="77777777" w:rsidR="000A7491" w:rsidRDefault="000A7491" w:rsidP="000A7491">
      <w:pPr>
        <w:pStyle w:val="Default"/>
        <w:numPr>
          <w:ilvl w:val="1"/>
          <w:numId w:val="4"/>
        </w:numPr>
        <w:spacing w:before="0" w:after="20" w:line="240" w:lineRule="auto"/>
        <w:rPr>
          <w:rFonts w:ascii="Arial" w:hAnsi="Arial"/>
          <w:color w:val="2C3241"/>
        </w:rPr>
      </w:pPr>
      <w:r>
        <w:rPr>
          <w:rFonts w:ascii="Arial" w:hAnsi="Arial"/>
          <w:color w:val="2C3241"/>
        </w:rPr>
        <w:t xml:space="preserve">Listen to survivors; </w:t>
      </w:r>
    </w:p>
    <w:p w14:paraId="5724B605" w14:textId="77777777" w:rsidR="000A7491" w:rsidRDefault="000A7491" w:rsidP="000A7491">
      <w:pPr>
        <w:pStyle w:val="Default"/>
        <w:numPr>
          <w:ilvl w:val="1"/>
          <w:numId w:val="4"/>
        </w:numPr>
        <w:spacing w:before="0" w:after="20" w:line="240" w:lineRule="auto"/>
        <w:rPr>
          <w:rFonts w:ascii="Arial" w:hAnsi="Arial"/>
          <w:color w:val="2C3241"/>
        </w:rPr>
      </w:pPr>
      <w:r>
        <w:rPr>
          <w:rFonts w:ascii="Arial" w:hAnsi="Arial"/>
          <w:color w:val="2C3241"/>
        </w:rPr>
        <w:t xml:space="preserve">Provide space for exploration of feelings and thoughts; </w:t>
      </w:r>
    </w:p>
    <w:p w14:paraId="3667CBBD" w14:textId="77777777" w:rsidR="000A7491" w:rsidRDefault="000A7491" w:rsidP="000A7491">
      <w:pPr>
        <w:pStyle w:val="Default"/>
        <w:numPr>
          <w:ilvl w:val="1"/>
          <w:numId w:val="4"/>
        </w:numPr>
        <w:spacing w:before="0" w:after="20" w:line="240" w:lineRule="auto"/>
        <w:rPr>
          <w:rFonts w:ascii="Arial" w:hAnsi="Arial"/>
          <w:color w:val="2C3241"/>
        </w:rPr>
      </w:pPr>
      <w:r>
        <w:rPr>
          <w:rFonts w:ascii="Arial" w:hAnsi="Arial"/>
          <w:color w:val="2C3241"/>
        </w:rPr>
        <w:t xml:space="preserve">Develop effective strategies to discover hope, find healing, &amp; </w:t>
      </w:r>
      <w:r>
        <w:rPr>
          <w:rFonts w:ascii="Arial" w:hAnsi="Arial"/>
          <w:color w:val="2C3241"/>
          <w:lang w:val="it-IT"/>
        </w:rPr>
        <w:t>improve</w:t>
      </w:r>
      <w:r>
        <w:rPr>
          <w:rFonts w:ascii="Arial" w:hAnsi="Arial"/>
          <w:color w:val="2C3241"/>
        </w:rPr>
        <w:t xml:space="preserve"> lives;</w:t>
      </w:r>
    </w:p>
    <w:p w14:paraId="46FFD70B" w14:textId="77777777" w:rsidR="000A7491" w:rsidRDefault="000A7491" w:rsidP="000A7491">
      <w:pPr>
        <w:pStyle w:val="Default"/>
        <w:numPr>
          <w:ilvl w:val="1"/>
          <w:numId w:val="4"/>
        </w:numPr>
        <w:spacing w:before="0" w:line="240" w:lineRule="auto"/>
        <w:rPr>
          <w:rFonts w:ascii="Arial" w:hAnsi="Arial"/>
          <w:color w:val="202124"/>
          <w:shd w:val="clear" w:color="auto" w:fill="FFFFFF"/>
        </w:rPr>
      </w:pPr>
      <w:r>
        <w:rPr>
          <w:rFonts w:ascii="Arial" w:hAnsi="Arial"/>
          <w:color w:val="202124"/>
          <w:shd w:val="clear" w:color="auto" w:fill="FFFFFF"/>
        </w:rPr>
        <w:t>E</w:t>
      </w:r>
      <w:r>
        <w:rPr>
          <w:rFonts w:ascii="Arial" w:hAnsi="Arial"/>
          <w:color w:val="202124"/>
          <w:shd w:val="clear" w:color="auto" w:fill="FFFFFF"/>
          <w:lang w:val="fr-FR"/>
        </w:rPr>
        <w:t>ncourag</w:t>
      </w:r>
      <w:r>
        <w:rPr>
          <w:rFonts w:ascii="Arial" w:hAnsi="Arial"/>
          <w:color w:val="202124"/>
          <w:shd w:val="clear" w:color="auto" w:fill="FFFFFF"/>
        </w:rPr>
        <w:t>e survivors to talk about their feelings and find a language to express themselves;</w:t>
      </w:r>
    </w:p>
    <w:p w14:paraId="5FE9A27A" w14:textId="77777777" w:rsidR="000A7491" w:rsidRDefault="000A7491" w:rsidP="000A7491">
      <w:pPr>
        <w:pStyle w:val="Default"/>
        <w:numPr>
          <w:ilvl w:val="1"/>
          <w:numId w:val="4"/>
        </w:numPr>
        <w:spacing w:before="0" w:line="240" w:lineRule="auto"/>
        <w:rPr>
          <w:rFonts w:ascii="Arial" w:hAnsi="Arial"/>
          <w:color w:val="202124"/>
          <w:shd w:val="clear" w:color="auto" w:fill="FFFFFF"/>
        </w:rPr>
      </w:pPr>
      <w:r>
        <w:rPr>
          <w:rFonts w:ascii="Arial" w:hAnsi="Arial"/>
          <w:color w:val="202124"/>
          <w:shd w:val="clear" w:color="auto" w:fill="FFFFFF"/>
        </w:rPr>
        <w:t>Be alongside them in their trauma, in order to help them move through it;</w:t>
      </w:r>
    </w:p>
    <w:p w14:paraId="210B083A" w14:textId="77777777" w:rsidR="000A7491" w:rsidRDefault="000A7491" w:rsidP="000A7491">
      <w:pPr>
        <w:pStyle w:val="Default"/>
        <w:numPr>
          <w:ilvl w:val="1"/>
          <w:numId w:val="4"/>
        </w:numPr>
        <w:spacing w:before="0" w:line="240" w:lineRule="auto"/>
        <w:rPr>
          <w:rFonts w:ascii="Arial" w:hAnsi="Arial"/>
          <w:color w:val="202124"/>
          <w:shd w:val="clear" w:color="auto" w:fill="FFFFFF"/>
        </w:rPr>
      </w:pPr>
      <w:r>
        <w:rPr>
          <w:rFonts w:ascii="Arial" w:hAnsi="Arial"/>
          <w:color w:val="202124"/>
          <w:shd w:val="clear" w:color="auto" w:fill="FFFFFF"/>
        </w:rPr>
        <w:lastRenderedPageBreak/>
        <w:t>Listen carefully, asking questions and checking that you understand a survivor’</w:t>
      </w:r>
      <w:r>
        <w:rPr>
          <w:rFonts w:ascii="Arial" w:hAnsi="Arial"/>
          <w:color w:val="202124"/>
          <w:shd w:val="clear" w:color="auto" w:fill="FFFFFF"/>
          <w:lang w:val="fr-FR"/>
        </w:rPr>
        <w:t>s situation</w:t>
      </w:r>
      <w:r>
        <w:rPr>
          <w:rFonts w:ascii="Arial" w:hAnsi="Arial"/>
          <w:color w:val="202124"/>
          <w:shd w:val="clear" w:color="auto" w:fill="FFFFFF"/>
        </w:rPr>
        <w:t>;</w:t>
      </w:r>
    </w:p>
    <w:p w14:paraId="3F474DBF" w14:textId="77777777" w:rsidR="000A7491" w:rsidRDefault="000A7491" w:rsidP="000A7491">
      <w:pPr>
        <w:pStyle w:val="Default"/>
        <w:numPr>
          <w:ilvl w:val="1"/>
          <w:numId w:val="4"/>
        </w:numPr>
        <w:spacing w:before="0" w:line="240" w:lineRule="auto"/>
        <w:rPr>
          <w:rFonts w:ascii="Arial" w:hAnsi="Arial"/>
          <w:color w:val="202124"/>
          <w:shd w:val="clear" w:color="auto" w:fill="FFFFFF"/>
        </w:rPr>
      </w:pPr>
      <w:r>
        <w:rPr>
          <w:rFonts w:ascii="Arial" w:hAnsi="Arial"/>
          <w:color w:val="202124"/>
          <w:shd w:val="clear" w:color="auto" w:fill="FFFFFF"/>
        </w:rPr>
        <w:t xml:space="preserve">Empathise with the survivor’s issues, whilst challenging them when necessary; </w:t>
      </w:r>
    </w:p>
    <w:p w14:paraId="2D7E6677" w14:textId="77777777" w:rsidR="000A7491" w:rsidRDefault="000A7491" w:rsidP="000A7491">
      <w:pPr>
        <w:pStyle w:val="Default"/>
        <w:numPr>
          <w:ilvl w:val="1"/>
          <w:numId w:val="4"/>
        </w:numPr>
        <w:spacing w:before="0" w:line="240" w:lineRule="auto"/>
        <w:rPr>
          <w:rFonts w:ascii="Arial" w:hAnsi="Arial"/>
          <w:color w:val="202124"/>
          <w:shd w:val="clear" w:color="auto" w:fill="FFFFFF"/>
        </w:rPr>
      </w:pPr>
      <w:r>
        <w:rPr>
          <w:rFonts w:ascii="Arial" w:hAnsi="Arial"/>
          <w:color w:val="202124"/>
          <w:shd w:val="clear" w:color="auto" w:fill="FFFFFF"/>
        </w:rPr>
        <w:t>Help survivors to see things more clearly, or in a different way, and with hope.</w:t>
      </w:r>
    </w:p>
    <w:p w14:paraId="652DA10B" w14:textId="77777777" w:rsidR="000A7491" w:rsidRDefault="000A7491" w:rsidP="000A7491">
      <w:pPr>
        <w:pStyle w:val="Default"/>
        <w:spacing w:before="0" w:line="240" w:lineRule="auto"/>
        <w:rPr>
          <w:rFonts w:ascii="Arial" w:eastAsia="Arial" w:hAnsi="Arial" w:cs="Arial"/>
          <w:color w:val="202124"/>
          <w:shd w:val="clear" w:color="auto" w:fill="FFFFFF"/>
        </w:rPr>
      </w:pPr>
    </w:p>
    <w:p w14:paraId="22881D95" w14:textId="77777777" w:rsidR="000A7491" w:rsidRDefault="000A7491" w:rsidP="00A203BF">
      <w:pPr>
        <w:pStyle w:val="Default"/>
        <w:spacing w:before="0" w:after="240" w:line="240" w:lineRule="auto"/>
        <w:rPr>
          <w:rFonts w:ascii="Arial" w:eastAsia="Arial" w:hAnsi="Arial" w:cs="Arial"/>
          <w:color w:val="2C3241"/>
        </w:rPr>
      </w:pPr>
      <w:r>
        <w:rPr>
          <w:rFonts w:ascii="Arial" w:hAnsi="Arial"/>
          <w:color w:val="2C3241"/>
        </w:rPr>
        <w:t>Excellent verbal and written communication skills are essential, along with the ability to liaise with and coordinate support networks, government resources and community resources that may also working with your survivors. The successful candidate will also be friendly and professional, with outstanding people skills.</w:t>
      </w:r>
    </w:p>
    <w:p w14:paraId="5AE396E6" w14:textId="588009D2" w:rsidR="000A7491" w:rsidRPr="007E624D" w:rsidRDefault="00356D8F" w:rsidP="000A7491">
      <w:pPr>
        <w:pStyle w:val="Default"/>
        <w:spacing w:before="0" w:after="20" w:line="20" w:lineRule="atLeast"/>
        <w:rPr>
          <w:rFonts w:ascii="Arial" w:hAnsi="Arial"/>
          <w:b/>
          <w:bCs/>
          <w:color w:val="2C3241"/>
          <w:sz w:val="28"/>
          <w:szCs w:val="28"/>
        </w:rPr>
      </w:pPr>
      <w:r w:rsidRPr="007E624D">
        <w:rPr>
          <w:rFonts w:ascii="Arial" w:hAnsi="Arial"/>
          <w:b/>
          <w:bCs/>
          <w:color w:val="2C3241"/>
          <w:sz w:val="28"/>
          <w:szCs w:val="28"/>
        </w:rPr>
        <w:t>Key</w:t>
      </w:r>
      <w:r w:rsidR="000A7491" w:rsidRPr="007E624D">
        <w:rPr>
          <w:rFonts w:ascii="Arial" w:hAnsi="Arial"/>
          <w:b/>
          <w:bCs/>
          <w:color w:val="2C3241"/>
          <w:sz w:val="28"/>
          <w:szCs w:val="28"/>
        </w:rPr>
        <w:t xml:space="preserve"> </w:t>
      </w:r>
      <w:r w:rsidRPr="007E624D">
        <w:rPr>
          <w:rFonts w:ascii="Arial" w:hAnsi="Arial"/>
          <w:b/>
          <w:bCs/>
          <w:color w:val="2C3241"/>
          <w:sz w:val="28"/>
          <w:szCs w:val="28"/>
        </w:rPr>
        <w:t>r</w:t>
      </w:r>
      <w:r w:rsidR="000A7491" w:rsidRPr="007E624D">
        <w:rPr>
          <w:rFonts w:ascii="Arial" w:hAnsi="Arial"/>
          <w:b/>
          <w:bCs/>
          <w:color w:val="2C3241"/>
          <w:sz w:val="28"/>
          <w:szCs w:val="28"/>
        </w:rPr>
        <w:t>esponsibilities</w:t>
      </w:r>
    </w:p>
    <w:p w14:paraId="6820D11D" w14:textId="77777777" w:rsidR="000A7491" w:rsidRDefault="000A7491" w:rsidP="000A7491">
      <w:pPr>
        <w:pStyle w:val="Default"/>
        <w:spacing w:before="0" w:after="20" w:line="20" w:lineRule="atLeast"/>
        <w:rPr>
          <w:rFonts w:ascii="Arial" w:eastAsia="Arial" w:hAnsi="Arial" w:cs="Arial"/>
          <w:b/>
          <w:bCs/>
          <w:color w:val="2C3241"/>
        </w:rPr>
      </w:pPr>
    </w:p>
    <w:p w14:paraId="4E034463" w14:textId="77777777" w:rsidR="000A7491" w:rsidRDefault="000A7491" w:rsidP="000A7491">
      <w:pPr>
        <w:pStyle w:val="Default"/>
        <w:numPr>
          <w:ilvl w:val="0"/>
          <w:numId w:val="5"/>
        </w:numPr>
        <w:spacing w:before="0" w:after="20" w:line="240" w:lineRule="auto"/>
        <w:rPr>
          <w:rFonts w:ascii="Arial" w:hAnsi="Arial"/>
          <w:color w:val="2C3241"/>
        </w:rPr>
      </w:pPr>
      <w:r>
        <w:rPr>
          <w:rFonts w:ascii="Arial" w:hAnsi="Arial"/>
          <w:color w:val="2C3241"/>
        </w:rPr>
        <w:t>Provide weekly or fortnightly support via phone to survivors of suicide bereavement;</w:t>
      </w:r>
    </w:p>
    <w:p w14:paraId="6E6377A8" w14:textId="77777777" w:rsidR="000A7491" w:rsidRDefault="000A7491" w:rsidP="000A7491">
      <w:pPr>
        <w:pStyle w:val="Default"/>
        <w:numPr>
          <w:ilvl w:val="0"/>
          <w:numId w:val="5"/>
        </w:numPr>
        <w:spacing w:before="0" w:after="20" w:line="240" w:lineRule="auto"/>
        <w:rPr>
          <w:rFonts w:ascii="Arial" w:hAnsi="Arial"/>
          <w:color w:val="2C3241"/>
        </w:rPr>
      </w:pPr>
      <w:r>
        <w:rPr>
          <w:rFonts w:ascii="Arial" w:hAnsi="Arial"/>
          <w:color w:val="2C3241"/>
        </w:rPr>
        <w:t>Keep up to date records;</w:t>
      </w:r>
    </w:p>
    <w:p w14:paraId="78F2653C" w14:textId="77777777" w:rsidR="000A7491" w:rsidRDefault="000A7491" w:rsidP="000A7491">
      <w:pPr>
        <w:pStyle w:val="Default"/>
        <w:numPr>
          <w:ilvl w:val="0"/>
          <w:numId w:val="5"/>
        </w:numPr>
        <w:spacing w:before="0" w:after="20" w:line="240" w:lineRule="auto"/>
        <w:rPr>
          <w:rFonts w:ascii="Arial" w:hAnsi="Arial"/>
          <w:color w:val="2C3241"/>
        </w:rPr>
      </w:pPr>
      <w:r>
        <w:rPr>
          <w:rFonts w:ascii="Arial" w:hAnsi="Arial"/>
          <w:color w:val="2C3241"/>
        </w:rPr>
        <w:t>Ensure good time keeping and appropriate breaks;</w:t>
      </w:r>
    </w:p>
    <w:p w14:paraId="06229CB8" w14:textId="77777777" w:rsidR="000A7491" w:rsidRDefault="000A7491" w:rsidP="000A7491">
      <w:pPr>
        <w:pStyle w:val="Default"/>
        <w:numPr>
          <w:ilvl w:val="0"/>
          <w:numId w:val="5"/>
        </w:numPr>
        <w:spacing w:before="0" w:after="20" w:line="240" w:lineRule="auto"/>
        <w:rPr>
          <w:rFonts w:ascii="Arial" w:hAnsi="Arial"/>
          <w:color w:val="2C3241"/>
        </w:rPr>
      </w:pPr>
      <w:r>
        <w:rPr>
          <w:rFonts w:ascii="Arial" w:hAnsi="Arial"/>
          <w:color w:val="2C3241"/>
        </w:rPr>
        <w:t>Build rapport with survivors who are often fragile and vulnerable when they first come to HOPE;</w:t>
      </w:r>
    </w:p>
    <w:p w14:paraId="78E3044D" w14:textId="77777777" w:rsidR="000A7491" w:rsidRDefault="000A7491" w:rsidP="000A7491">
      <w:pPr>
        <w:pStyle w:val="Default"/>
        <w:numPr>
          <w:ilvl w:val="0"/>
          <w:numId w:val="5"/>
        </w:numPr>
        <w:spacing w:before="0" w:after="20" w:line="240" w:lineRule="auto"/>
        <w:rPr>
          <w:rFonts w:ascii="Arial" w:hAnsi="Arial"/>
          <w:color w:val="2C3241"/>
        </w:rPr>
      </w:pPr>
      <w:r>
        <w:rPr>
          <w:rFonts w:ascii="Arial" w:hAnsi="Arial"/>
          <w:color w:val="2C3241"/>
        </w:rPr>
        <w:t xml:space="preserve">Recognise when survivors might be ready to move into small group support sessions and encourage the transition out of 1:1 support as and when appropriate. </w:t>
      </w:r>
    </w:p>
    <w:p w14:paraId="3828E66C" w14:textId="77777777" w:rsidR="000A7491" w:rsidRDefault="000A7491" w:rsidP="000A7491">
      <w:pPr>
        <w:pStyle w:val="Default"/>
        <w:spacing w:before="0" w:after="20" w:line="240" w:lineRule="auto"/>
        <w:rPr>
          <w:rFonts w:ascii="Arial" w:eastAsia="Arial" w:hAnsi="Arial" w:cs="Arial"/>
          <w:color w:val="2C3241"/>
        </w:rPr>
      </w:pPr>
      <w:r>
        <w:rPr>
          <w:rFonts w:ascii="Arial" w:hAnsi="Arial"/>
          <w:color w:val="2C3241"/>
        </w:rPr>
        <w:t xml:space="preserve"> </w:t>
      </w:r>
    </w:p>
    <w:p w14:paraId="141C9F2B" w14:textId="7489412E" w:rsidR="000A7491" w:rsidRPr="007E624D" w:rsidRDefault="007E624D" w:rsidP="000A7491">
      <w:pPr>
        <w:pStyle w:val="Default"/>
        <w:spacing w:before="0" w:after="20" w:line="280" w:lineRule="atLeast"/>
        <w:rPr>
          <w:rFonts w:ascii="Arial" w:hAnsi="Arial"/>
          <w:b/>
          <w:bCs/>
          <w:color w:val="2C3241"/>
          <w:sz w:val="28"/>
          <w:szCs w:val="28"/>
        </w:rPr>
      </w:pPr>
      <w:r w:rsidRPr="007E624D">
        <w:rPr>
          <w:rFonts w:ascii="Arial" w:hAnsi="Arial"/>
          <w:b/>
          <w:bCs/>
          <w:color w:val="2C3241"/>
          <w:sz w:val="28"/>
          <w:szCs w:val="28"/>
        </w:rPr>
        <w:t>Person specification</w:t>
      </w:r>
    </w:p>
    <w:p w14:paraId="2912F79C" w14:textId="509674F3" w:rsidR="000A7491" w:rsidRPr="007E624D" w:rsidRDefault="000A7491" w:rsidP="000A7491">
      <w:pPr>
        <w:pStyle w:val="Default"/>
        <w:spacing w:before="0" w:after="20" w:line="280" w:lineRule="atLeast"/>
        <w:rPr>
          <w:rFonts w:ascii="Arial" w:eastAsia="Arial" w:hAnsi="Arial" w:cs="Arial"/>
          <w:b/>
          <w:bCs/>
          <w:color w:val="2C3241"/>
          <w:sz w:val="28"/>
          <w:szCs w:val="28"/>
        </w:rPr>
      </w:pPr>
    </w:p>
    <w:p w14:paraId="37117634" w14:textId="21A9B06A" w:rsidR="007E624D" w:rsidRDefault="007E624D" w:rsidP="000A7491">
      <w:pPr>
        <w:pStyle w:val="Default"/>
        <w:spacing w:before="0" w:after="20" w:line="280" w:lineRule="atLeast"/>
        <w:rPr>
          <w:rFonts w:ascii="Arial" w:eastAsia="Arial" w:hAnsi="Arial" w:cs="Arial"/>
          <w:b/>
          <w:bCs/>
          <w:color w:val="2C3241"/>
        </w:rPr>
      </w:pPr>
      <w:r>
        <w:rPr>
          <w:rFonts w:ascii="Arial" w:eastAsia="Arial" w:hAnsi="Arial" w:cs="Arial"/>
          <w:b/>
          <w:bCs/>
          <w:color w:val="2C3241"/>
        </w:rPr>
        <w:t>Qualifications</w:t>
      </w:r>
    </w:p>
    <w:p w14:paraId="3CCEAD51" w14:textId="77777777" w:rsidR="007E624D" w:rsidRDefault="007E624D" w:rsidP="007E624D">
      <w:pPr>
        <w:pStyle w:val="Default"/>
        <w:spacing w:before="0" w:after="20" w:line="280" w:lineRule="atLeast"/>
        <w:rPr>
          <w:rFonts w:ascii="Arial" w:hAnsi="Arial"/>
          <w:color w:val="2C3241"/>
        </w:rPr>
      </w:pPr>
    </w:p>
    <w:p w14:paraId="57B1DDFB" w14:textId="5EC2ACDE" w:rsidR="000A7491" w:rsidRDefault="000A7491" w:rsidP="007E624D">
      <w:pPr>
        <w:pStyle w:val="Default"/>
        <w:spacing w:before="0" w:after="20" w:line="280" w:lineRule="atLeast"/>
        <w:rPr>
          <w:rFonts w:ascii="Arial" w:hAnsi="Arial"/>
          <w:color w:val="2C3241"/>
        </w:rPr>
      </w:pPr>
      <w:r>
        <w:rPr>
          <w:rFonts w:ascii="Arial" w:hAnsi="Arial"/>
          <w:color w:val="2C3241"/>
        </w:rPr>
        <w:t>Bachelor’s degree in psychology, social work, or counselling</w:t>
      </w:r>
      <w:r w:rsidR="007E624D">
        <w:rPr>
          <w:rFonts w:ascii="Arial" w:hAnsi="Arial"/>
          <w:color w:val="2C3241"/>
        </w:rPr>
        <w:t>.</w:t>
      </w:r>
      <w:r w:rsidR="007E624D">
        <w:rPr>
          <w:rFonts w:ascii="Arial" w:hAnsi="Arial"/>
          <w:color w:val="2C3241"/>
        </w:rPr>
        <w:tab/>
      </w:r>
    </w:p>
    <w:p w14:paraId="6A950E22" w14:textId="210B7C5E" w:rsidR="007E624D" w:rsidRDefault="007E624D" w:rsidP="007E624D">
      <w:pPr>
        <w:pStyle w:val="Default"/>
        <w:spacing w:before="0" w:after="20" w:line="280" w:lineRule="atLeast"/>
        <w:rPr>
          <w:rFonts w:ascii="Arial" w:hAnsi="Arial"/>
          <w:color w:val="2C3241"/>
        </w:rPr>
      </w:pPr>
      <w:r>
        <w:rPr>
          <w:rFonts w:ascii="Arial" w:hAnsi="Arial"/>
          <w:color w:val="2C3241"/>
        </w:rPr>
        <w:t>Member of BCAP or UKCP or equivalent governing body.</w:t>
      </w:r>
    </w:p>
    <w:p w14:paraId="50AEE668" w14:textId="60CA0FD3" w:rsidR="007E624D" w:rsidRDefault="007E624D" w:rsidP="007E624D">
      <w:pPr>
        <w:pStyle w:val="Default"/>
        <w:spacing w:before="0" w:after="20" w:line="280" w:lineRule="atLeast"/>
        <w:rPr>
          <w:rFonts w:ascii="Arial" w:hAnsi="Arial"/>
          <w:color w:val="2C3241"/>
        </w:rPr>
      </w:pPr>
    </w:p>
    <w:p w14:paraId="42CE0F02" w14:textId="468EB078" w:rsidR="007E624D" w:rsidRDefault="007E624D" w:rsidP="007E624D">
      <w:pPr>
        <w:pStyle w:val="Default"/>
        <w:spacing w:before="0" w:after="20" w:line="280" w:lineRule="atLeast"/>
        <w:rPr>
          <w:rFonts w:ascii="Arial" w:eastAsia="Arial" w:hAnsi="Arial" w:cs="Arial"/>
          <w:b/>
          <w:bCs/>
          <w:color w:val="2C3241"/>
        </w:rPr>
      </w:pPr>
      <w:r w:rsidRPr="007E624D">
        <w:rPr>
          <w:rFonts w:ascii="Arial" w:eastAsia="Arial" w:hAnsi="Arial" w:cs="Arial"/>
          <w:b/>
          <w:bCs/>
          <w:color w:val="2C3241"/>
        </w:rPr>
        <w:t>Skills</w:t>
      </w:r>
    </w:p>
    <w:p w14:paraId="6B14B326" w14:textId="1429A48E" w:rsidR="007E624D" w:rsidRDefault="007E624D" w:rsidP="007E624D">
      <w:pPr>
        <w:pStyle w:val="Default"/>
        <w:spacing w:before="0" w:after="20" w:line="280" w:lineRule="atLeast"/>
        <w:rPr>
          <w:rFonts w:ascii="Arial" w:eastAsia="Arial" w:hAnsi="Arial" w:cs="Arial"/>
          <w:b/>
          <w:bCs/>
          <w:color w:val="2C3241"/>
        </w:rPr>
      </w:pPr>
    </w:p>
    <w:p w14:paraId="26271C14" w14:textId="22326114" w:rsidR="007E624D" w:rsidRDefault="007E624D" w:rsidP="007E624D">
      <w:pPr>
        <w:pStyle w:val="Default"/>
        <w:spacing w:before="0" w:after="20" w:line="280" w:lineRule="atLeast"/>
        <w:rPr>
          <w:rFonts w:ascii="Arial" w:hAnsi="Arial"/>
          <w:color w:val="2C3241"/>
        </w:rPr>
      </w:pPr>
      <w:r>
        <w:rPr>
          <w:rFonts w:ascii="Arial" w:hAnsi="Arial"/>
          <w:color w:val="2C3241"/>
        </w:rPr>
        <w:t>Superb verbal and written communication skills.</w:t>
      </w:r>
    </w:p>
    <w:p w14:paraId="01C2F13E" w14:textId="5E732266" w:rsidR="007E624D" w:rsidRDefault="007E624D" w:rsidP="007E624D">
      <w:pPr>
        <w:pStyle w:val="Default"/>
        <w:spacing w:before="0" w:after="20" w:line="280" w:lineRule="atLeast"/>
        <w:rPr>
          <w:rFonts w:ascii="Arial" w:hAnsi="Arial"/>
          <w:color w:val="2C3241"/>
        </w:rPr>
      </w:pPr>
      <w:r>
        <w:rPr>
          <w:rFonts w:ascii="Arial" w:hAnsi="Arial"/>
          <w:color w:val="2C3241"/>
        </w:rPr>
        <w:t>IT literate</w:t>
      </w:r>
    </w:p>
    <w:p w14:paraId="1C9A96DB" w14:textId="7E646230" w:rsidR="007E624D" w:rsidRDefault="007E624D" w:rsidP="007E624D">
      <w:pPr>
        <w:pStyle w:val="Default"/>
        <w:spacing w:before="0" w:after="20" w:line="280" w:lineRule="atLeast"/>
        <w:rPr>
          <w:rFonts w:ascii="Arial" w:hAnsi="Arial"/>
          <w:color w:val="2C3241"/>
        </w:rPr>
      </w:pPr>
      <w:r>
        <w:rPr>
          <w:rFonts w:ascii="Arial" w:hAnsi="Arial"/>
          <w:color w:val="2C3241"/>
        </w:rPr>
        <w:t>Good time management skills</w:t>
      </w:r>
    </w:p>
    <w:p w14:paraId="6C17C904" w14:textId="678788C6" w:rsidR="007E624D" w:rsidRDefault="007E624D" w:rsidP="007E624D">
      <w:pPr>
        <w:pStyle w:val="Default"/>
        <w:spacing w:before="0" w:after="20" w:line="280" w:lineRule="atLeast"/>
        <w:rPr>
          <w:rFonts w:ascii="Arial" w:hAnsi="Arial"/>
          <w:color w:val="2C3241"/>
        </w:rPr>
      </w:pPr>
    </w:p>
    <w:p w14:paraId="55970A8A" w14:textId="073FB79C" w:rsidR="007E624D" w:rsidRDefault="007E624D" w:rsidP="007E624D">
      <w:pPr>
        <w:pStyle w:val="Default"/>
        <w:spacing w:before="0" w:after="20" w:line="280" w:lineRule="atLeast"/>
        <w:rPr>
          <w:rFonts w:ascii="Arial" w:eastAsia="Arial" w:hAnsi="Arial" w:cs="Arial"/>
          <w:b/>
          <w:bCs/>
          <w:color w:val="2C3241"/>
        </w:rPr>
      </w:pPr>
      <w:r w:rsidRPr="007E624D">
        <w:rPr>
          <w:rFonts w:ascii="Arial" w:eastAsia="Arial" w:hAnsi="Arial" w:cs="Arial"/>
          <w:b/>
          <w:bCs/>
          <w:color w:val="2C3241"/>
        </w:rPr>
        <w:t>Experience</w:t>
      </w:r>
    </w:p>
    <w:p w14:paraId="32738003" w14:textId="77777777" w:rsidR="007E624D" w:rsidRPr="007E624D" w:rsidRDefault="007E624D" w:rsidP="007E624D">
      <w:pPr>
        <w:pStyle w:val="Default"/>
        <w:spacing w:before="0" w:after="20" w:line="280" w:lineRule="atLeast"/>
        <w:rPr>
          <w:rFonts w:ascii="Arial" w:eastAsia="Arial" w:hAnsi="Arial" w:cs="Arial"/>
          <w:b/>
          <w:bCs/>
          <w:color w:val="2C3241"/>
        </w:rPr>
      </w:pPr>
    </w:p>
    <w:p w14:paraId="5D9DDCDE" w14:textId="77777777" w:rsidR="000A7491" w:rsidRDefault="000A7491" w:rsidP="007E624D">
      <w:pPr>
        <w:pStyle w:val="Default"/>
        <w:spacing w:before="0" w:after="20" w:line="280" w:lineRule="atLeast"/>
        <w:rPr>
          <w:rFonts w:ascii="Arial" w:hAnsi="Arial"/>
          <w:color w:val="2C3241"/>
        </w:rPr>
      </w:pPr>
      <w:r>
        <w:rPr>
          <w:rFonts w:ascii="Arial" w:hAnsi="Arial"/>
          <w:color w:val="2C3241"/>
        </w:rPr>
        <w:t>Experience of suicide bereavement (lived or other);</w:t>
      </w:r>
    </w:p>
    <w:p w14:paraId="07D3FF7E" w14:textId="042E0C73" w:rsidR="000A7491" w:rsidRDefault="000A7491" w:rsidP="007E624D">
      <w:pPr>
        <w:pStyle w:val="Default"/>
        <w:spacing w:before="0" w:after="20" w:line="280" w:lineRule="atLeast"/>
        <w:rPr>
          <w:rFonts w:ascii="Arial" w:hAnsi="Arial"/>
          <w:color w:val="2C3241"/>
        </w:rPr>
      </w:pPr>
      <w:r w:rsidRPr="007E624D">
        <w:rPr>
          <w:rFonts w:ascii="Arial" w:hAnsi="Arial"/>
          <w:color w:val="2C3241"/>
        </w:rPr>
        <w:t>A minimum of 3 years of experience as a professional counsellor</w:t>
      </w:r>
      <w:r w:rsidR="007E624D">
        <w:rPr>
          <w:rFonts w:ascii="Arial" w:hAnsi="Arial"/>
          <w:color w:val="2C3241"/>
        </w:rPr>
        <w:t>.</w:t>
      </w:r>
    </w:p>
    <w:p w14:paraId="212BF185" w14:textId="77777777" w:rsidR="007E624D" w:rsidRDefault="007E624D" w:rsidP="007E624D">
      <w:pPr>
        <w:pStyle w:val="Default"/>
        <w:spacing w:before="0" w:after="20" w:line="280" w:lineRule="atLeast"/>
        <w:rPr>
          <w:rFonts w:ascii="Arial" w:hAnsi="Arial"/>
          <w:color w:val="2C3241"/>
        </w:rPr>
      </w:pPr>
      <w:r>
        <w:rPr>
          <w:rFonts w:ascii="Arial" w:hAnsi="Arial"/>
          <w:color w:val="2C3241"/>
        </w:rPr>
        <w:t>Proven experience in developing effective treatment plans.</w:t>
      </w:r>
    </w:p>
    <w:p w14:paraId="75A04960" w14:textId="49F43F83" w:rsidR="007E624D" w:rsidRDefault="007E624D" w:rsidP="007E624D">
      <w:pPr>
        <w:pStyle w:val="Default"/>
        <w:spacing w:before="0" w:after="20" w:line="280" w:lineRule="atLeast"/>
        <w:rPr>
          <w:rFonts w:ascii="Arial" w:hAnsi="Arial"/>
          <w:color w:val="2C3241"/>
        </w:rPr>
      </w:pPr>
    </w:p>
    <w:p w14:paraId="3A356087" w14:textId="65637C54" w:rsidR="007E624D" w:rsidRPr="007E624D" w:rsidRDefault="007E624D" w:rsidP="007E624D">
      <w:pPr>
        <w:pStyle w:val="Default"/>
        <w:spacing w:before="0" w:after="20" w:line="280" w:lineRule="atLeast"/>
        <w:rPr>
          <w:rFonts w:ascii="Arial" w:eastAsia="Arial" w:hAnsi="Arial" w:cs="Arial"/>
          <w:b/>
          <w:bCs/>
          <w:color w:val="2C3241"/>
        </w:rPr>
      </w:pPr>
      <w:r w:rsidRPr="007E624D">
        <w:rPr>
          <w:rFonts w:ascii="Arial" w:eastAsia="Arial" w:hAnsi="Arial" w:cs="Arial"/>
          <w:b/>
          <w:bCs/>
          <w:color w:val="2C3241"/>
        </w:rPr>
        <w:t>Qualities</w:t>
      </w:r>
    </w:p>
    <w:p w14:paraId="34A57F81" w14:textId="77777777" w:rsidR="007E624D" w:rsidRPr="007E624D" w:rsidRDefault="007E624D" w:rsidP="007E624D">
      <w:pPr>
        <w:pStyle w:val="Default"/>
        <w:spacing w:before="0" w:after="20" w:line="280" w:lineRule="atLeast"/>
        <w:rPr>
          <w:rFonts w:ascii="Arial" w:hAnsi="Arial"/>
          <w:color w:val="2C3241"/>
        </w:rPr>
      </w:pPr>
    </w:p>
    <w:p w14:paraId="120462AA" w14:textId="61DA7DB5" w:rsidR="000A7491" w:rsidRDefault="000A7491" w:rsidP="007E624D">
      <w:pPr>
        <w:pStyle w:val="Default"/>
        <w:spacing w:before="0" w:after="20" w:line="280" w:lineRule="atLeast"/>
        <w:rPr>
          <w:rFonts w:ascii="Arial" w:hAnsi="Arial"/>
          <w:color w:val="2C3241"/>
        </w:rPr>
      </w:pPr>
      <w:r>
        <w:rPr>
          <w:rFonts w:ascii="Arial" w:hAnsi="Arial"/>
          <w:color w:val="2C3241"/>
        </w:rPr>
        <w:t>Ability to show empathy, be non-judgmental, and help people through their journey of complex grief</w:t>
      </w:r>
      <w:r w:rsidR="007E624D">
        <w:rPr>
          <w:rFonts w:ascii="Arial" w:hAnsi="Arial"/>
          <w:color w:val="2C3241"/>
        </w:rPr>
        <w:t>.</w:t>
      </w:r>
    </w:p>
    <w:p w14:paraId="4D49C18A" w14:textId="26AD3B24" w:rsidR="000A7491" w:rsidRDefault="00A203BF" w:rsidP="00A203BF">
      <w:pPr>
        <w:pStyle w:val="Default"/>
        <w:spacing w:before="0" w:after="20" w:line="280" w:lineRule="atLeast"/>
        <w:rPr>
          <w:rFonts w:ascii="Arial" w:hAnsi="Arial"/>
          <w:color w:val="2C3241"/>
        </w:rPr>
      </w:pPr>
      <w:r>
        <w:rPr>
          <w:rFonts w:ascii="Arial" w:hAnsi="Arial"/>
          <w:color w:val="2C3241"/>
        </w:rPr>
        <w:t>Compassion</w:t>
      </w:r>
    </w:p>
    <w:p w14:paraId="684AEC21" w14:textId="77777777" w:rsidR="000A7491" w:rsidRDefault="000A7491" w:rsidP="41142D09">
      <w:pPr>
        <w:rPr>
          <w:sz w:val="24"/>
          <w:szCs w:val="24"/>
        </w:rPr>
      </w:pPr>
    </w:p>
    <w:p w14:paraId="53FC913B" w14:textId="68B84CE9" w:rsidR="00564DCA" w:rsidRPr="00A203BF" w:rsidRDefault="00A203BF" w:rsidP="00A203BF">
      <w:pPr>
        <w:pStyle w:val="Default"/>
        <w:spacing w:before="0" w:after="20" w:line="280" w:lineRule="atLeast"/>
        <w:rPr>
          <w:rFonts w:ascii="Arial" w:eastAsia="Arial" w:hAnsi="Arial" w:cs="Arial"/>
          <w:b/>
          <w:bCs/>
          <w:color w:val="2C3241"/>
        </w:rPr>
      </w:pPr>
      <w:r w:rsidRPr="00A203BF">
        <w:rPr>
          <w:rFonts w:ascii="Arial" w:eastAsia="Arial" w:hAnsi="Arial" w:cs="Arial"/>
          <w:b/>
          <w:bCs/>
          <w:color w:val="2C3241"/>
        </w:rPr>
        <w:t>Other</w:t>
      </w:r>
    </w:p>
    <w:p w14:paraId="4CA5C63B" w14:textId="77777777" w:rsidR="00A203BF" w:rsidRDefault="00A203BF" w:rsidP="00A203BF">
      <w:pPr>
        <w:spacing w:after="0"/>
        <w:rPr>
          <w:sz w:val="24"/>
          <w:szCs w:val="24"/>
        </w:rPr>
      </w:pPr>
    </w:p>
    <w:p w14:paraId="39A525AF" w14:textId="3DAA6307" w:rsidR="00A203BF" w:rsidRDefault="00A203BF" w:rsidP="4E1A1503">
      <w:pPr>
        <w:rPr>
          <w:sz w:val="24"/>
          <w:szCs w:val="24"/>
        </w:rPr>
      </w:pPr>
      <w:r>
        <w:rPr>
          <w:sz w:val="24"/>
          <w:szCs w:val="24"/>
        </w:rPr>
        <w:t>Full driving licence</w:t>
      </w:r>
    </w:p>
    <w:sectPr w:rsidR="00A203BF" w:rsidSect="00CC3A84">
      <w:pgSz w:w="11906" w:h="16838"/>
      <w:pgMar w:top="796" w:right="1440" w:bottom="79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FBD"/>
    <w:multiLevelType w:val="hybridMultilevel"/>
    <w:tmpl w:val="5A3AC2C4"/>
    <w:styleLink w:val="Bullet"/>
    <w:lvl w:ilvl="0" w:tplc="5EF685F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D6122AA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09EC40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A314D63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8EAED4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40CA08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A323F6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088486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049C42E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9663C68"/>
    <w:multiLevelType w:val="hybridMultilevel"/>
    <w:tmpl w:val="5B2C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D66A9"/>
    <w:multiLevelType w:val="hybridMultilevel"/>
    <w:tmpl w:val="4C944EBC"/>
    <w:lvl w:ilvl="0" w:tplc="16F07CDE">
      <w:start w:val="1"/>
      <w:numFmt w:val="bullet"/>
      <w:lvlText w:val=""/>
      <w:lvlJc w:val="left"/>
      <w:pPr>
        <w:ind w:left="720" w:hanging="360"/>
      </w:pPr>
      <w:rPr>
        <w:rFonts w:ascii="Symbol" w:hAnsi="Symbol" w:hint="default"/>
      </w:rPr>
    </w:lvl>
    <w:lvl w:ilvl="1" w:tplc="B756DB70">
      <w:start w:val="1"/>
      <w:numFmt w:val="bullet"/>
      <w:lvlText w:val="o"/>
      <w:lvlJc w:val="left"/>
      <w:pPr>
        <w:ind w:left="1440" w:hanging="360"/>
      </w:pPr>
      <w:rPr>
        <w:rFonts w:ascii="Courier New" w:hAnsi="Courier New" w:hint="default"/>
      </w:rPr>
    </w:lvl>
    <w:lvl w:ilvl="2" w:tplc="D4A43DCE">
      <w:start w:val="1"/>
      <w:numFmt w:val="bullet"/>
      <w:lvlText w:val=""/>
      <w:lvlJc w:val="left"/>
      <w:pPr>
        <w:ind w:left="2160" w:hanging="360"/>
      </w:pPr>
      <w:rPr>
        <w:rFonts w:ascii="Wingdings" w:hAnsi="Wingdings" w:hint="default"/>
      </w:rPr>
    </w:lvl>
    <w:lvl w:ilvl="3" w:tplc="70EC68BE">
      <w:start w:val="1"/>
      <w:numFmt w:val="bullet"/>
      <w:lvlText w:val=""/>
      <w:lvlJc w:val="left"/>
      <w:pPr>
        <w:ind w:left="2880" w:hanging="360"/>
      </w:pPr>
      <w:rPr>
        <w:rFonts w:ascii="Symbol" w:hAnsi="Symbol" w:hint="default"/>
      </w:rPr>
    </w:lvl>
    <w:lvl w:ilvl="4" w:tplc="C89A5F9A">
      <w:start w:val="1"/>
      <w:numFmt w:val="bullet"/>
      <w:lvlText w:val="o"/>
      <w:lvlJc w:val="left"/>
      <w:pPr>
        <w:ind w:left="3600" w:hanging="360"/>
      </w:pPr>
      <w:rPr>
        <w:rFonts w:ascii="Courier New" w:hAnsi="Courier New" w:hint="default"/>
      </w:rPr>
    </w:lvl>
    <w:lvl w:ilvl="5" w:tplc="FC7603CA">
      <w:start w:val="1"/>
      <w:numFmt w:val="bullet"/>
      <w:lvlText w:val=""/>
      <w:lvlJc w:val="left"/>
      <w:pPr>
        <w:ind w:left="4320" w:hanging="360"/>
      </w:pPr>
      <w:rPr>
        <w:rFonts w:ascii="Wingdings" w:hAnsi="Wingdings" w:hint="default"/>
      </w:rPr>
    </w:lvl>
    <w:lvl w:ilvl="6" w:tplc="D52EDA62">
      <w:start w:val="1"/>
      <w:numFmt w:val="bullet"/>
      <w:lvlText w:val=""/>
      <w:lvlJc w:val="left"/>
      <w:pPr>
        <w:ind w:left="5040" w:hanging="360"/>
      </w:pPr>
      <w:rPr>
        <w:rFonts w:ascii="Symbol" w:hAnsi="Symbol" w:hint="default"/>
      </w:rPr>
    </w:lvl>
    <w:lvl w:ilvl="7" w:tplc="5DC6EA8E">
      <w:start w:val="1"/>
      <w:numFmt w:val="bullet"/>
      <w:lvlText w:val="o"/>
      <w:lvlJc w:val="left"/>
      <w:pPr>
        <w:ind w:left="5760" w:hanging="360"/>
      </w:pPr>
      <w:rPr>
        <w:rFonts w:ascii="Courier New" w:hAnsi="Courier New" w:hint="default"/>
      </w:rPr>
    </w:lvl>
    <w:lvl w:ilvl="8" w:tplc="E7D0CF44">
      <w:start w:val="1"/>
      <w:numFmt w:val="bullet"/>
      <w:lvlText w:val=""/>
      <w:lvlJc w:val="left"/>
      <w:pPr>
        <w:ind w:left="6480" w:hanging="360"/>
      </w:pPr>
      <w:rPr>
        <w:rFonts w:ascii="Wingdings" w:hAnsi="Wingdings" w:hint="default"/>
      </w:rPr>
    </w:lvl>
  </w:abstractNum>
  <w:abstractNum w:abstractNumId="3" w15:restartNumberingAfterBreak="0">
    <w:nsid w:val="4472173C"/>
    <w:multiLevelType w:val="hybridMultilevel"/>
    <w:tmpl w:val="5A3AC2C4"/>
    <w:numStyleLink w:val="Bullet"/>
  </w:abstractNum>
  <w:num w:numId="1" w16cid:durableId="1211261014">
    <w:abstractNumId w:val="2"/>
  </w:num>
  <w:num w:numId="2" w16cid:durableId="340622746">
    <w:abstractNumId w:val="1"/>
  </w:num>
  <w:num w:numId="3" w16cid:durableId="1285118737">
    <w:abstractNumId w:val="0"/>
  </w:num>
  <w:num w:numId="4" w16cid:durableId="1803186497">
    <w:abstractNumId w:val="3"/>
  </w:num>
  <w:num w:numId="5" w16cid:durableId="1282614011">
    <w:abstractNumId w:val="3"/>
    <w:lvlOverride w:ilvl="0">
      <w:lvl w:ilvl="0" w:tplc="8E700274">
        <w:start w:val="1"/>
        <w:numFmt w:val="bullet"/>
        <w:lvlText w:val="•"/>
        <w:lvlJc w:val="left"/>
        <w:pPr>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0"/>
          <w:highlight w:val="none"/>
          <w:vertAlign w:val="baseline"/>
        </w:rPr>
      </w:lvl>
    </w:lvlOverride>
    <w:lvlOverride w:ilvl="1">
      <w:lvl w:ilvl="1" w:tplc="702E35AE">
        <w:start w:val="1"/>
        <w:numFmt w:val="bullet"/>
        <w:lvlText w:val="•"/>
        <w:lvlJc w:val="left"/>
        <w:pPr>
          <w:ind w:left="71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2">
      <w:lvl w:ilvl="2" w:tplc="DC60CBAC">
        <w:start w:val="1"/>
        <w:numFmt w:val="bullet"/>
        <w:lvlText w:val="•"/>
        <w:lvlJc w:val="left"/>
        <w:pPr>
          <w:ind w:left="93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3">
      <w:lvl w:ilvl="3" w:tplc="3B86D300">
        <w:start w:val="1"/>
        <w:numFmt w:val="bullet"/>
        <w:lvlText w:val="•"/>
        <w:lvlJc w:val="left"/>
        <w:pPr>
          <w:ind w:left="115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4">
      <w:lvl w:ilvl="4" w:tplc="3508E34E">
        <w:start w:val="1"/>
        <w:numFmt w:val="bullet"/>
        <w:lvlText w:val="•"/>
        <w:lvlJc w:val="left"/>
        <w:pPr>
          <w:ind w:left="137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5">
      <w:lvl w:ilvl="5" w:tplc="A9E404B6">
        <w:start w:val="1"/>
        <w:numFmt w:val="bullet"/>
        <w:lvlText w:val="•"/>
        <w:lvlJc w:val="left"/>
        <w:pPr>
          <w:ind w:left="159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6">
      <w:lvl w:ilvl="6" w:tplc="F8B4AD06">
        <w:start w:val="1"/>
        <w:numFmt w:val="bullet"/>
        <w:lvlText w:val="•"/>
        <w:lvlJc w:val="left"/>
        <w:pPr>
          <w:ind w:left="181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7">
      <w:lvl w:ilvl="7" w:tplc="6A1C26D6">
        <w:start w:val="1"/>
        <w:numFmt w:val="bullet"/>
        <w:lvlText w:val="•"/>
        <w:lvlJc w:val="left"/>
        <w:pPr>
          <w:ind w:left="203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lvlOverride w:ilvl="8">
      <w:lvl w:ilvl="8" w:tplc="4CCE043C">
        <w:start w:val="1"/>
        <w:numFmt w:val="bullet"/>
        <w:lvlText w:val="•"/>
        <w:lvlJc w:val="left"/>
        <w:pPr>
          <w:ind w:left="2253" w:hanging="273"/>
        </w:pPr>
        <w:rPr>
          <w:rFonts w:ascii="Helvetica Neue" w:eastAsia="Helvetica Neue" w:hAnsi="Helvetica Neue" w:cs="Helvetica Neue"/>
          <w:b w:val="0"/>
          <w:bCs w:val="0"/>
          <w:i w:val="0"/>
          <w:iCs w:val="0"/>
          <w:caps w:val="0"/>
          <w:smallCaps w:val="0"/>
          <w:strike w:val="0"/>
          <w:dstrike w:val="0"/>
          <w:outline w:val="0"/>
          <w:emboss w:val="0"/>
          <w:imprint w:val="0"/>
          <w:color w:val="2C3241"/>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E2"/>
    <w:rsid w:val="000A7491"/>
    <w:rsid w:val="001C4432"/>
    <w:rsid w:val="00201DEA"/>
    <w:rsid w:val="002048E9"/>
    <w:rsid w:val="002C28E2"/>
    <w:rsid w:val="00356D8F"/>
    <w:rsid w:val="0046564B"/>
    <w:rsid w:val="00564DCA"/>
    <w:rsid w:val="006A03BB"/>
    <w:rsid w:val="00730777"/>
    <w:rsid w:val="007E624D"/>
    <w:rsid w:val="0081756F"/>
    <w:rsid w:val="009735DF"/>
    <w:rsid w:val="00A203BF"/>
    <w:rsid w:val="00A264B6"/>
    <w:rsid w:val="00B6069F"/>
    <w:rsid w:val="00CC3A84"/>
    <w:rsid w:val="00CF28F4"/>
    <w:rsid w:val="00DC7BED"/>
    <w:rsid w:val="00E41EC0"/>
    <w:rsid w:val="00EC2CDA"/>
    <w:rsid w:val="00EC3E9A"/>
    <w:rsid w:val="00F17142"/>
    <w:rsid w:val="00F764C6"/>
    <w:rsid w:val="41142D09"/>
    <w:rsid w:val="4E1A1503"/>
    <w:rsid w:val="59C4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524A"/>
  <w15:chartTrackingRefBased/>
  <w15:docId w15:val="{5C8CE82B-39D8-4713-938D-9D703F7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8E9"/>
    <w:pPr>
      <w:spacing w:after="0" w:line="240" w:lineRule="auto"/>
    </w:pPr>
  </w:style>
  <w:style w:type="character" w:styleId="Hyperlink">
    <w:name w:val="Hyperlink"/>
    <w:basedOn w:val="DefaultParagraphFont"/>
    <w:uiPriority w:val="99"/>
    <w:unhideWhenUsed/>
    <w:rsid w:val="00201DEA"/>
    <w:rPr>
      <w:color w:val="0563C1" w:themeColor="hyperlink"/>
      <w:u w:val="single"/>
    </w:rPr>
  </w:style>
  <w:style w:type="character" w:styleId="UnresolvedMention">
    <w:name w:val="Unresolved Mention"/>
    <w:basedOn w:val="DefaultParagraphFont"/>
    <w:uiPriority w:val="99"/>
    <w:semiHidden/>
    <w:unhideWhenUsed/>
    <w:rsid w:val="00201DEA"/>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C2C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0A749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A749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Bullet">
    <w:name w:val="Bullet"/>
    <w:rsid w:val="000A7491"/>
    <w:pPr>
      <w:numPr>
        <w:numId w:val="3"/>
      </w:numPr>
    </w:pPr>
  </w:style>
  <w:style w:type="paragraph" w:customStyle="1" w:styleId="BodyA">
    <w:name w:val="Body A"/>
    <w:rsid w:val="00356D8F"/>
    <w:pPr>
      <w:pBdr>
        <w:top w:val="nil"/>
        <w:left w:val="nil"/>
        <w:bottom w:val="nil"/>
        <w:right w:val="nil"/>
        <w:between w:val="nil"/>
        <w:bar w:val="nil"/>
      </w:pBdr>
      <w:spacing w:after="200" w:line="276" w:lineRule="auto"/>
    </w:pPr>
    <w:rPr>
      <w:rFonts w:ascii="Calibri" w:eastAsia="Arial Unicode MS" w:hAnsi="Calibri" w:cs="Arial Unicode MS"/>
      <w:color w:val="000000"/>
      <w:sz w:val="24"/>
      <w:szCs w:val="24"/>
      <w:u w:color="000000"/>
      <w:bdr w:val="nil"/>
      <w:lang w:val="de-DE"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116929">
      <w:bodyDiv w:val="1"/>
      <w:marLeft w:val="0"/>
      <w:marRight w:val="0"/>
      <w:marTop w:val="0"/>
      <w:marBottom w:val="0"/>
      <w:divBdr>
        <w:top w:val="none" w:sz="0" w:space="0" w:color="auto"/>
        <w:left w:val="none" w:sz="0" w:space="0" w:color="auto"/>
        <w:bottom w:val="none" w:sz="0" w:space="0" w:color="auto"/>
        <w:right w:val="none" w:sz="0" w:space="0" w:color="auto"/>
      </w:divBdr>
    </w:div>
    <w:div w:id="16268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hopeaftersuicidelos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2279-4AA2-4096-A2E2-C131B56D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Hazel McTigue</cp:lastModifiedBy>
  <cp:revision>4</cp:revision>
  <cp:lastPrinted>2023-05-05T15:50:00Z</cp:lastPrinted>
  <dcterms:created xsi:type="dcterms:W3CDTF">2023-05-05T16:45:00Z</dcterms:created>
  <dcterms:modified xsi:type="dcterms:W3CDTF">2023-05-11T10:21:00Z</dcterms:modified>
</cp:coreProperties>
</file>